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A0E" w:rsidRDefault="00160A0E">
      <w:pPr>
        <w:pStyle w:val="Default"/>
      </w:pPr>
    </w:p>
    <w:p w:rsidR="00160A0E" w:rsidRDefault="000861D2">
      <w:pPr>
        <w:pStyle w:val="Default"/>
      </w:pPr>
      <w:proofErr w:type="spellStart"/>
      <w:r>
        <w:t>Prot</w:t>
      </w:r>
      <w:proofErr w:type="spellEnd"/>
      <w:r>
        <w:t>. 101/04SG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Roma 20.04.2015</w:t>
      </w:r>
    </w:p>
    <w:p w:rsidR="00160A0E" w:rsidRDefault="00160A0E">
      <w:pPr>
        <w:pStyle w:val="Default"/>
      </w:pPr>
    </w:p>
    <w:p w:rsidR="00160A0E" w:rsidRDefault="00160A0E">
      <w:pPr>
        <w:pStyle w:val="Default"/>
      </w:pPr>
    </w:p>
    <w:p w:rsidR="00160A0E" w:rsidRDefault="00292AAC">
      <w:pPr>
        <w:pStyle w:val="Default"/>
        <w:jc w:val="right"/>
      </w:pPr>
      <w:r>
        <w:t>Al Prof</w:t>
      </w:r>
      <w:r w:rsidR="000861D2">
        <w:t>. Giampaolo D'ANDREA</w:t>
      </w:r>
    </w:p>
    <w:p w:rsidR="00160A0E" w:rsidRDefault="000861D2">
      <w:pPr>
        <w:pStyle w:val="Default"/>
        <w:jc w:val="right"/>
      </w:pPr>
      <w:r>
        <w:t xml:space="preserve">Capo Gabinetto </w:t>
      </w:r>
      <w:proofErr w:type="spellStart"/>
      <w:r>
        <w:t>MiBACT</w:t>
      </w:r>
      <w:proofErr w:type="spellEnd"/>
    </w:p>
    <w:p w:rsidR="00160A0E" w:rsidRDefault="00183948">
      <w:pPr>
        <w:pStyle w:val="Default"/>
        <w:jc w:val="right"/>
      </w:pPr>
      <w:hyperlink r:id="rId7" w:history="1">
        <w:r w:rsidR="000861D2">
          <w:rPr>
            <w:rStyle w:val="Collegamentoipertestuale"/>
          </w:rPr>
          <w:t>gabinetto@beniculturali.it</w:t>
        </w:r>
      </w:hyperlink>
    </w:p>
    <w:p w:rsidR="00160A0E" w:rsidRDefault="00160A0E">
      <w:pPr>
        <w:pStyle w:val="Default"/>
        <w:jc w:val="right"/>
      </w:pPr>
    </w:p>
    <w:p w:rsidR="00160A0E" w:rsidRDefault="000861D2">
      <w:pPr>
        <w:pStyle w:val="Default"/>
        <w:jc w:val="right"/>
      </w:pPr>
      <w:r>
        <w:t>All'Arch. Antonia Pasqua RECCHIA</w:t>
      </w:r>
    </w:p>
    <w:p w:rsidR="00160A0E" w:rsidRDefault="000861D2">
      <w:pPr>
        <w:pStyle w:val="Default"/>
        <w:jc w:val="right"/>
      </w:pPr>
      <w:r>
        <w:t xml:space="preserve">Segretario Generale </w:t>
      </w:r>
      <w:proofErr w:type="spellStart"/>
      <w:r>
        <w:t>MiBACT</w:t>
      </w:r>
      <w:proofErr w:type="spellEnd"/>
    </w:p>
    <w:p w:rsidR="00160A0E" w:rsidRDefault="00183948">
      <w:pPr>
        <w:pStyle w:val="Default"/>
        <w:jc w:val="right"/>
      </w:pPr>
      <w:hyperlink r:id="rId8" w:history="1">
        <w:r w:rsidR="000861D2">
          <w:rPr>
            <w:rStyle w:val="Collegamentoipertestuale"/>
          </w:rPr>
          <w:t>recchia@beniculturali.it</w:t>
        </w:r>
      </w:hyperlink>
    </w:p>
    <w:p w:rsidR="00160A0E" w:rsidRDefault="00160A0E">
      <w:pPr>
        <w:pStyle w:val="Default"/>
        <w:jc w:val="right"/>
      </w:pPr>
    </w:p>
    <w:p w:rsidR="00160A0E" w:rsidRDefault="000861D2">
      <w:pPr>
        <w:pStyle w:val="Default"/>
        <w:jc w:val="right"/>
      </w:pPr>
      <w:r>
        <w:t>Al Dott. Gregorio ANGELINI</w:t>
      </w:r>
    </w:p>
    <w:p w:rsidR="00160A0E" w:rsidRDefault="000861D2">
      <w:pPr>
        <w:pStyle w:val="Default"/>
        <w:jc w:val="right"/>
      </w:pPr>
      <w:proofErr w:type="spellStart"/>
      <w:r>
        <w:t>Dirett</w:t>
      </w:r>
      <w:proofErr w:type="spellEnd"/>
      <w:r>
        <w:t>.Generale Organizzazione</w:t>
      </w:r>
    </w:p>
    <w:p w:rsidR="00160A0E" w:rsidRDefault="00183948">
      <w:pPr>
        <w:pStyle w:val="Default"/>
        <w:jc w:val="right"/>
      </w:pPr>
      <w:hyperlink r:id="rId9" w:history="1">
        <w:r w:rsidR="000861D2">
          <w:rPr>
            <w:rStyle w:val="Collegamentoipertestuale"/>
          </w:rPr>
          <w:t>dg-or@beniculturali.it</w:t>
        </w:r>
      </w:hyperlink>
    </w:p>
    <w:p w:rsidR="00160A0E" w:rsidRDefault="00160A0E">
      <w:pPr>
        <w:pStyle w:val="Default"/>
        <w:jc w:val="right"/>
      </w:pPr>
    </w:p>
    <w:p w:rsidR="00160A0E" w:rsidRDefault="000861D2">
      <w:pPr>
        <w:pStyle w:val="Default"/>
        <w:jc w:val="right"/>
      </w:pPr>
      <w:r>
        <w:t>Alla  dott.ssa Paola PASSARELLI</w:t>
      </w:r>
    </w:p>
    <w:p w:rsidR="00160A0E" w:rsidRDefault="000861D2">
      <w:pPr>
        <w:pStyle w:val="Default"/>
        <w:jc w:val="right"/>
      </w:pPr>
      <w:r>
        <w:t xml:space="preserve">Dirigente </w:t>
      </w:r>
      <w:proofErr w:type="spellStart"/>
      <w:r>
        <w:t>Serv</w:t>
      </w:r>
      <w:proofErr w:type="spellEnd"/>
      <w:r>
        <w:t>. 1</w:t>
      </w:r>
    </w:p>
    <w:p w:rsidR="00160A0E" w:rsidRDefault="00183948">
      <w:pPr>
        <w:pStyle w:val="Default"/>
        <w:jc w:val="right"/>
      </w:pPr>
      <w:hyperlink r:id="rId10" w:history="1">
        <w:r w:rsidR="000861D2">
          <w:rPr>
            <w:rStyle w:val="Collegamentoipertestuale"/>
          </w:rPr>
          <w:t>paola.passarelli@beniculturali.it</w:t>
        </w:r>
      </w:hyperlink>
    </w:p>
    <w:p w:rsidR="00160A0E" w:rsidRDefault="00160A0E">
      <w:pPr>
        <w:pStyle w:val="Default"/>
        <w:jc w:val="right"/>
      </w:pPr>
    </w:p>
    <w:p w:rsidR="00160A0E" w:rsidRDefault="00160A0E">
      <w:pPr>
        <w:pStyle w:val="Default"/>
        <w:jc w:val="right"/>
      </w:pPr>
    </w:p>
    <w:p w:rsidR="00160A0E" w:rsidRDefault="00160A0E">
      <w:pPr>
        <w:pStyle w:val="Default"/>
        <w:jc w:val="right"/>
      </w:pPr>
    </w:p>
    <w:p w:rsidR="00160A0E" w:rsidRDefault="000861D2">
      <w:pPr>
        <w:pStyle w:val="Defaul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Oggetto: DPCM Organizzazione </w:t>
      </w:r>
      <w:r w:rsidR="00A703CA">
        <w:rPr>
          <w:rFonts w:ascii="Arial" w:hAnsi="Arial"/>
          <w:sz w:val="26"/>
          <w:szCs w:val="26"/>
        </w:rPr>
        <w:t xml:space="preserve">- </w:t>
      </w:r>
      <w:r>
        <w:rPr>
          <w:rFonts w:ascii="Arial" w:hAnsi="Arial"/>
          <w:sz w:val="26"/>
          <w:szCs w:val="26"/>
        </w:rPr>
        <w:t xml:space="preserve">Osservazioni </w:t>
      </w:r>
    </w:p>
    <w:p w:rsidR="00160A0E" w:rsidRDefault="00160A0E">
      <w:pPr>
        <w:pStyle w:val="Default"/>
        <w:rPr>
          <w:rFonts w:ascii="Arial" w:hAnsi="Arial"/>
          <w:sz w:val="26"/>
          <w:szCs w:val="26"/>
        </w:rPr>
      </w:pPr>
    </w:p>
    <w:p w:rsidR="00160A0E" w:rsidRDefault="000861D2">
      <w:pPr>
        <w:pStyle w:val="Defaul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Relativamente all'oggetto, questa </w:t>
      </w:r>
      <w:proofErr w:type="spellStart"/>
      <w:r>
        <w:rPr>
          <w:rFonts w:ascii="Arial" w:hAnsi="Arial"/>
          <w:sz w:val="26"/>
          <w:szCs w:val="26"/>
        </w:rPr>
        <w:t>O.S.</w:t>
      </w:r>
      <w:proofErr w:type="spellEnd"/>
      <w:r>
        <w:rPr>
          <w:rFonts w:ascii="Arial" w:hAnsi="Arial"/>
          <w:sz w:val="26"/>
          <w:szCs w:val="26"/>
        </w:rPr>
        <w:t xml:space="preserve"> sindacale fa osservare che:</w:t>
      </w:r>
    </w:p>
    <w:p w:rsidR="00160A0E" w:rsidRDefault="00160A0E">
      <w:pPr>
        <w:pStyle w:val="Default"/>
        <w:rPr>
          <w:rFonts w:ascii="Arial" w:hAnsi="Arial"/>
          <w:sz w:val="26"/>
          <w:szCs w:val="26"/>
        </w:rPr>
      </w:pPr>
    </w:p>
    <w:p w:rsidR="00160A0E" w:rsidRDefault="000861D2" w:rsidP="00292AAC">
      <w:pPr>
        <w:pStyle w:val="Corpodeltesto"/>
        <w:rPr>
          <w:sz w:val="26"/>
          <w:szCs w:val="26"/>
        </w:rPr>
      </w:pPr>
      <w:r>
        <w:rPr>
          <w:sz w:val="26"/>
          <w:szCs w:val="26"/>
        </w:rPr>
        <w:t xml:space="preserve">“Al comma 4 dell’Art. 4  del DM di attuazione 27 </w:t>
      </w:r>
      <w:proofErr w:type="spellStart"/>
      <w:r>
        <w:rPr>
          <w:sz w:val="26"/>
          <w:szCs w:val="26"/>
        </w:rPr>
        <w:t>nov</w:t>
      </w:r>
      <w:proofErr w:type="spellEnd"/>
      <w:r>
        <w:rPr>
          <w:sz w:val="26"/>
          <w:szCs w:val="26"/>
        </w:rPr>
        <w:t xml:space="preserve"> 2014 il Ministero scrive: “Ai poli museali regionali sono assegnati tutti i musei”, al contrario nel decreto musei del 23 </w:t>
      </w:r>
      <w:proofErr w:type="spellStart"/>
      <w:r>
        <w:rPr>
          <w:sz w:val="26"/>
          <w:szCs w:val="26"/>
        </w:rPr>
        <w:t>dic</w:t>
      </w:r>
      <w:proofErr w:type="spellEnd"/>
      <w:r>
        <w:rPr>
          <w:sz w:val="26"/>
          <w:szCs w:val="26"/>
        </w:rPr>
        <w:t xml:space="preserve"> 2014, scrive: “ Gli archivi o le biblioteche non aventi qualifica di ufficio di livello dirigenziale assegnati, ai sensi del presente o di successivo decreto, a un museo dotato di autonomia speciale o a un polo museale regionale mantengono la propria autonomia tecnico scientifica e dipendono funzionalmente rispettivamente dalla Direzione generale Archivi o dalla Direzione generale Biblioteche “</w:t>
      </w:r>
    </w:p>
    <w:p w:rsidR="00160A0E" w:rsidRDefault="000861D2" w:rsidP="00292AAC">
      <w:pPr>
        <w:pStyle w:val="Corpodeltesto"/>
        <w:spacing w:after="283" w:line="276" w:lineRule="auto"/>
        <w:rPr>
          <w:sz w:val="26"/>
          <w:szCs w:val="26"/>
        </w:rPr>
      </w:pPr>
      <w:r>
        <w:rPr>
          <w:sz w:val="26"/>
          <w:szCs w:val="26"/>
        </w:rPr>
        <w:t>Quindi ai poli museali regionali non sono assegnati solo musei, ma anche biblioteche, e con una grande elasticità il Lazio può essere diverso dalla Campania, così come abbiamo sperimentato per le Biblioteche annesse ai Monumenti Nazionali”</w:t>
      </w:r>
    </w:p>
    <w:p w:rsidR="00160A0E" w:rsidRDefault="00160A0E">
      <w:pPr>
        <w:pStyle w:val="Corpodeltesto"/>
        <w:spacing w:after="283" w:line="100" w:lineRule="atLeast"/>
        <w:rPr>
          <w:sz w:val="26"/>
          <w:szCs w:val="26"/>
        </w:rPr>
      </w:pPr>
    </w:p>
    <w:p w:rsidR="00160A0E" w:rsidRDefault="00160A0E">
      <w:pPr>
        <w:pStyle w:val="Corpodeltesto"/>
        <w:spacing w:after="283" w:line="100" w:lineRule="atLeast"/>
      </w:pPr>
    </w:p>
    <w:p w:rsidR="00160A0E" w:rsidRDefault="00160A0E">
      <w:pPr>
        <w:pStyle w:val="Corpodeltesto"/>
        <w:spacing w:after="283" w:line="100" w:lineRule="atLeast"/>
      </w:pPr>
    </w:p>
    <w:p w:rsidR="00160A0E" w:rsidRDefault="00160A0E">
      <w:pPr>
        <w:pStyle w:val="Corpodeltesto"/>
        <w:spacing w:after="283" w:line="100" w:lineRule="atLeast"/>
      </w:pPr>
    </w:p>
    <w:p w:rsidR="00160A0E" w:rsidRDefault="002E354E">
      <w:pPr>
        <w:pStyle w:val="Corpodeltesto"/>
        <w:spacing w:after="28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Infatti </w:t>
      </w:r>
      <w:r w:rsidR="000861D2">
        <w:rPr>
          <w:sz w:val="26"/>
          <w:szCs w:val="26"/>
        </w:rPr>
        <w:t xml:space="preserve">le biblioteche annesse a monumenti nazionali non trovano una unicità negli accorpamenti previsti. </w:t>
      </w:r>
      <w:r>
        <w:rPr>
          <w:sz w:val="26"/>
          <w:szCs w:val="26"/>
        </w:rPr>
        <w:t>Chiedia</w:t>
      </w:r>
      <w:r w:rsidR="00ED1CD6">
        <w:rPr>
          <w:sz w:val="26"/>
          <w:szCs w:val="26"/>
        </w:rPr>
        <w:t>mo con la presente</w:t>
      </w:r>
      <w:r>
        <w:rPr>
          <w:sz w:val="26"/>
          <w:szCs w:val="26"/>
        </w:rPr>
        <w:t xml:space="preserve"> che le biblioteche annesse ai monumenti nazionali dipendano direttamente dalla Direzione Generale Biblioteche e Istituti Culturali o in alternativa</w:t>
      </w:r>
      <w:r w:rsidR="00937F7F">
        <w:rPr>
          <w:sz w:val="26"/>
          <w:szCs w:val="26"/>
        </w:rPr>
        <w:t xml:space="preserve"> si dovrebbero creare dei poli B</w:t>
      </w:r>
      <w:r>
        <w:rPr>
          <w:sz w:val="26"/>
          <w:szCs w:val="26"/>
        </w:rPr>
        <w:t>ibliotecari.</w:t>
      </w:r>
    </w:p>
    <w:p w:rsidR="00160A0E" w:rsidRDefault="002E354E">
      <w:pPr>
        <w:pStyle w:val="Corpodeltesto"/>
        <w:spacing w:after="28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I dipendenti </w:t>
      </w:r>
      <w:r w:rsidR="000861D2">
        <w:rPr>
          <w:sz w:val="26"/>
          <w:szCs w:val="26"/>
        </w:rPr>
        <w:t>che presta</w:t>
      </w:r>
      <w:r>
        <w:rPr>
          <w:sz w:val="26"/>
          <w:szCs w:val="26"/>
        </w:rPr>
        <w:t>no</w:t>
      </w:r>
      <w:r w:rsidR="000861D2">
        <w:rPr>
          <w:sz w:val="26"/>
          <w:szCs w:val="26"/>
        </w:rPr>
        <w:t xml:space="preserve"> servizio presso le Biblioteche annesse a </w:t>
      </w:r>
      <w:r>
        <w:rPr>
          <w:sz w:val="26"/>
          <w:szCs w:val="26"/>
        </w:rPr>
        <w:t>Monumenti N</w:t>
      </w:r>
      <w:r w:rsidR="000861D2">
        <w:rPr>
          <w:sz w:val="26"/>
          <w:szCs w:val="26"/>
        </w:rPr>
        <w:t>azionali, non ha</w:t>
      </w:r>
      <w:r w:rsidR="00ED1CD6">
        <w:rPr>
          <w:sz w:val="26"/>
          <w:szCs w:val="26"/>
        </w:rPr>
        <w:t>nno</w:t>
      </w:r>
      <w:r w:rsidR="000861D2">
        <w:rPr>
          <w:sz w:val="26"/>
          <w:szCs w:val="26"/>
        </w:rPr>
        <w:t xml:space="preserve"> un organico </w:t>
      </w:r>
      <w:r>
        <w:rPr>
          <w:sz w:val="26"/>
          <w:szCs w:val="26"/>
        </w:rPr>
        <w:t>ma dovrebbero essere stabilizzati come tutto il personale del</w:t>
      </w:r>
      <w:r w:rsidR="000861D2">
        <w:rPr>
          <w:sz w:val="26"/>
          <w:szCs w:val="26"/>
        </w:rPr>
        <w:t xml:space="preserve"> </w:t>
      </w:r>
      <w:proofErr w:type="spellStart"/>
      <w:r w:rsidR="000861D2">
        <w:rPr>
          <w:sz w:val="26"/>
          <w:szCs w:val="26"/>
        </w:rPr>
        <w:t>MiBACT</w:t>
      </w:r>
      <w:proofErr w:type="spellEnd"/>
      <w:r w:rsidR="000861D2">
        <w:rPr>
          <w:sz w:val="26"/>
          <w:szCs w:val="26"/>
        </w:rPr>
        <w:t>,</w:t>
      </w:r>
    </w:p>
    <w:p w:rsidR="00160A0E" w:rsidRDefault="002E354E" w:rsidP="002E354E">
      <w:pPr>
        <w:pStyle w:val="Defaul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</w:t>
      </w:r>
      <w:r w:rsidR="000861D2">
        <w:rPr>
          <w:rFonts w:ascii="Arial" w:hAnsi="Arial"/>
          <w:sz w:val="26"/>
          <w:szCs w:val="26"/>
        </w:rPr>
        <w:t xml:space="preserve">a </w:t>
      </w:r>
      <w:r w:rsidR="000861D2">
        <w:rPr>
          <w:rFonts w:ascii="Arial" w:hAnsi="Arial"/>
          <w:b/>
          <w:bCs/>
          <w:sz w:val="26"/>
          <w:szCs w:val="26"/>
        </w:rPr>
        <w:t xml:space="preserve">Biblioteca dei </w:t>
      </w:r>
      <w:proofErr w:type="spellStart"/>
      <w:r w:rsidR="000861D2">
        <w:rPr>
          <w:rFonts w:ascii="Arial" w:hAnsi="Arial"/>
          <w:b/>
          <w:bCs/>
          <w:sz w:val="26"/>
          <w:szCs w:val="26"/>
        </w:rPr>
        <w:t>Girolamini</w:t>
      </w:r>
      <w:proofErr w:type="spellEnd"/>
      <w:r w:rsidR="000861D2">
        <w:rPr>
          <w:rFonts w:ascii="Arial" w:hAnsi="Arial"/>
          <w:b/>
          <w:bCs/>
          <w:sz w:val="26"/>
          <w:szCs w:val="26"/>
        </w:rPr>
        <w:t xml:space="preserve"> </w:t>
      </w:r>
      <w:r w:rsidR="000861D2">
        <w:rPr>
          <w:rFonts w:ascii="Arial" w:hAnsi="Arial"/>
          <w:sz w:val="26"/>
          <w:szCs w:val="26"/>
        </w:rPr>
        <w:t>con sede a Napoli</w:t>
      </w:r>
      <w:r w:rsidR="00A703CA">
        <w:rPr>
          <w:rFonts w:ascii="Arial" w:hAnsi="Arial"/>
          <w:sz w:val="26"/>
          <w:szCs w:val="26"/>
        </w:rPr>
        <w:t xml:space="preserve"> </w:t>
      </w:r>
      <w:r w:rsidR="000861D2">
        <w:rPr>
          <w:rFonts w:ascii="Arial" w:hAnsi="Arial"/>
          <w:sz w:val="26"/>
          <w:szCs w:val="26"/>
        </w:rPr>
        <w:t xml:space="preserve">– ovvero – la </w:t>
      </w:r>
      <w:r>
        <w:rPr>
          <w:rFonts w:ascii="Arial" w:hAnsi="Arial"/>
          <w:sz w:val="26"/>
          <w:szCs w:val="26"/>
        </w:rPr>
        <w:t>neo</w:t>
      </w:r>
      <w:r w:rsidR="000861D2">
        <w:rPr>
          <w:rFonts w:ascii="Arial" w:hAnsi="Arial"/>
          <w:sz w:val="26"/>
          <w:szCs w:val="26"/>
        </w:rPr>
        <w:t xml:space="preserve">costituenda Biblioteca dei </w:t>
      </w:r>
      <w:proofErr w:type="spellStart"/>
      <w:r w:rsidR="000861D2">
        <w:rPr>
          <w:rFonts w:ascii="Arial" w:hAnsi="Arial"/>
          <w:sz w:val="26"/>
          <w:szCs w:val="26"/>
        </w:rPr>
        <w:t>Girolamini</w:t>
      </w:r>
      <w:proofErr w:type="spellEnd"/>
      <w:r w:rsidR="000861D2">
        <w:rPr>
          <w:rFonts w:ascii="Arial" w:hAnsi="Arial"/>
          <w:sz w:val="26"/>
          <w:szCs w:val="26"/>
        </w:rPr>
        <w:t xml:space="preserve"> pare che non abbia ancora il decreto di istituzione e non </w:t>
      </w:r>
      <w:r>
        <w:rPr>
          <w:rFonts w:ascii="Arial" w:hAnsi="Arial"/>
          <w:sz w:val="26"/>
          <w:szCs w:val="26"/>
        </w:rPr>
        <w:t>sia</w:t>
      </w:r>
      <w:r w:rsidR="000861D2">
        <w:rPr>
          <w:rFonts w:ascii="Arial" w:hAnsi="Arial"/>
          <w:sz w:val="26"/>
          <w:szCs w:val="26"/>
        </w:rPr>
        <w:t xml:space="preserve"> stata inserita </w:t>
      </w:r>
      <w:r>
        <w:rPr>
          <w:rFonts w:ascii="Arial" w:hAnsi="Arial"/>
          <w:sz w:val="26"/>
          <w:szCs w:val="26"/>
        </w:rPr>
        <w:t>tra le biblioteche</w:t>
      </w:r>
      <w:r w:rsidR="00A703CA">
        <w:rPr>
          <w:rFonts w:ascii="Arial" w:hAnsi="Arial"/>
          <w:sz w:val="26"/>
          <w:szCs w:val="26"/>
        </w:rPr>
        <w:t xml:space="preserve"> pubbliche </w:t>
      </w:r>
      <w:r>
        <w:rPr>
          <w:rFonts w:ascii="Arial" w:hAnsi="Arial"/>
          <w:sz w:val="26"/>
          <w:szCs w:val="26"/>
        </w:rPr>
        <w:t>statali.</w:t>
      </w:r>
      <w:r w:rsidR="000861D2">
        <w:rPr>
          <w:rFonts w:ascii="Arial" w:hAnsi="Arial"/>
          <w:sz w:val="26"/>
          <w:szCs w:val="26"/>
        </w:rPr>
        <w:t xml:space="preserve"> Anche </w:t>
      </w:r>
      <w:r>
        <w:rPr>
          <w:rFonts w:ascii="Arial" w:hAnsi="Arial"/>
          <w:sz w:val="26"/>
          <w:szCs w:val="26"/>
        </w:rPr>
        <w:t xml:space="preserve">in questo caso </w:t>
      </w:r>
      <w:r w:rsidR="000861D2">
        <w:rPr>
          <w:rFonts w:ascii="Arial" w:hAnsi="Arial"/>
          <w:sz w:val="26"/>
          <w:szCs w:val="26"/>
        </w:rPr>
        <w:t xml:space="preserve">chiediamo che  si  dia avvio a tutte le procedure </w:t>
      </w:r>
      <w:r>
        <w:rPr>
          <w:rFonts w:ascii="Arial" w:hAnsi="Arial"/>
          <w:sz w:val="26"/>
          <w:szCs w:val="26"/>
        </w:rPr>
        <w:t>in modo che si consenta la fruizione al pubblico</w:t>
      </w:r>
      <w:r w:rsidR="000861D2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di </w:t>
      </w:r>
      <w:r w:rsidR="000861D2">
        <w:rPr>
          <w:rFonts w:ascii="Arial" w:hAnsi="Arial"/>
          <w:sz w:val="26"/>
          <w:szCs w:val="26"/>
        </w:rPr>
        <w:t>un patrimonio enorme ed importantissimo</w:t>
      </w:r>
      <w:r>
        <w:rPr>
          <w:rFonts w:ascii="Arial" w:hAnsi="Arial"/>
          <w:sz w:val="26"/>
          <w:szCs w:val="26"/>
        </w:rPr>
        <w:t>.</w:t>
      </w:r>
      <w:r w:rsidR="000861D2">
        <w:rPr>
          <w:rFonts w:ascii="Arial" w:hAnsi="Arial"/>
          <w:sz w:val="26"/>
          <w:szCs w:val="26"/>
        </w:rPr>
        <w:t xml:space="preserve"> </w:t>
      </w:r>
    </w:p>
    <w:p w:rsidR="002E354E" w:rsidRDefault="002E354E" w:rsidP="002E354E">
      <w:pPr>
        <w:pStyle w:val="Default"/>
        <w:jc w:val="both"/>
        <w:rPr>
          <w:rFonts w:ascii="Arial" w:hAnsi="Arial"/>
          <w:sz w:val="26"/>
          <w:szCs w:val="26"/>
        </w:rPr>
      </w:pPr>
    </w:p>
    <w:p w:rsidR="00160A0E" w:rsidRDefault="000861D2">
      <w:pPr>
        <w:pStyle w:val="Defaul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</w:t>
      </w:r>
      <w:r>
        <w:rPr>
          <w:rFonts w:ascii="Arial" w:hAnsi="Arial"/>
          <w:b/>
          <w:sz w:val="26"/>
          <w:szCs w:val="26"/>
        </w:rPr>
        <w:t>Biblioteca Nazionale di Napoli</w:t>
      </w:r>
      <w:r>
        <w:rPr>
          <w:rFonts w:ascii="Arial" w:hAnsi="Arial"/>
          <w:sz w:val="26"/>
          <w:szCs w:val="26"/>
        </w:rPr>
        <w:t xml:space="preserve">  </w:t>
      </w:r>
    </w:p>
    <w:p w:rsidR="00160A0E" w:rsidRDefault="000861D2" w:rsidP="00292AAC">
      <w:pPr>
        <w:pStyle w:val="Defaul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una delle prime  d'Italia come consistenza e come importanza - declassata come una qualunque  Biblioteca e solo per dare seguito a numeri, che devono corrispondere a meri tagli lineari, senza pensare minimamente al discorso culturale. Infatti, la Nazionale di Napoli  fino a qualche mese fa , e per un ventennio è stata sede dirigenziale, oggi diventata di </w:t>
      </w:r>
      <w:r>
        <w:rPr>
          <w:rFonts w:ascii="Arial" w:hAnsi="Arial"/>
          <w:b/>
          <w:bCs/>
          <w:sz w:val="26"/>
          <w:szCs w:val="26"/>
        </w:rPr>
        <w:t>3^ fascia</w:t>
      </w:r>
      <w:r>
        <w:rPr>
          <w:rFonts w:ascii="Arial" w:hAnsi="Arial"/>
          <w:sz w:val="26"/>
          <w:szCs w:val="26"/>
        </w:rPr>
        <w:t xml:space="preserve">, -senza passare per una eventuale 2 fascia????? direttamente alla 3^, con una consistenza di personale di circa 250 persone e con un valore librario </w:t>
      </w:r>
      <w:r w:rsidR="00292AAC">
        <w:rPr>
          <w:rFonts w:ascii="Arial" w:hAnsi="Arial"/>
          <w:sz w:val="26"/>
          <w:szCs w:val="26"/>
        </w:rPr>
        <w:t xml:space="preserve">non inferiore a quello della </w:t>
      </w:r>
      <w:r>
        <w:rPr>
          <w:rFonts w:ascii="Arial" w:hAnsi="Arial"/>
          <w:sz w:val="26"/>
          <w:szCs w:val="26"/>
        </w:rPr>
        <w:t xml:space="preserve">Biblioteca di Firenze o di Roma. Un simile  taglio lo ha avuto solo la Biblioteca di Torino e 3 </w:t>
      </w:r>
      <w:r w:rsidR="00292AAC">
        <w:rPr>
          <w:rFonts w:ascii="Arial" w:hAnsi="Arial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 xml:space="preserve">oprintendenze, però mentre le Soprintendenze sono state riformate la Biblioteca di Napoli è stata mortificata. </w:t>
      </w:r>
    </w:p>
    <w:p w:rsidR="00160A0E" w:rsidRDefault="000861D2" w:rsidP="00292AAC">
      <w:pPr>
        <w:pStyle w:val="Defaul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Anche qui chiediamo che venga modificato il DPCM rendendo giustizia ad una delle Biblioteche più importanti d'Italia.</w:t>
      </w:r>
    </w:p>
    <w:p w:rsidR="00160A0E" w:rsidRDefault="00160A0E" w:rsidP="00292AAC">
      <w:pPr>
        <w:pStyle w:val="Default"/>
        <w:jc w:val="both"/>
        <w:rPr>
          <w:rFonts w:ascii="Arial" w:hAnsi="Arial"/>
          <w:sz w:val="26"/>
          <w:szCs w:val="26"/>
        </w:rPr>
      </w:pPr>
    </w:p>
    <w:p w:rsidR="00160A0E" w:rsidRDefault="00160A0E">
      <w:pPr>
        <w:pStyle w:val="Default"/>
        <w:rPr>
          <w:rFonts w:ascii="Arial" w:hAnsi="Arial"/>
          <w:sz w:val="26"/>
          <w:szCs w:val="26"/>
        </w:rPr>
      </w:pPr>
    </w:p>
    <w:p w:rsidR="00ED1CD6" w:rsidRDefault="00ED1CD6">
      <w:pPr>
        <w:pStyle w:val="Defaul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 </w:t>
      </w:r>
      <w:r w:rsidR="000861D2">
        <w:rPr>
          <w:rFonts w:ascii="Arial" w:hAnsi="Arial"/>
          <w:sz w:val="26"/>
          <w:szCs w:val="26"/>
        </w:rPr>
        <w:t>Il Coordinatore Nazionale</w:t>
      </w:r>
    </w:p>
    <w:p w:rsidR="00160A0E" w:rsidRDefault="00ED1CD6">
      <w:pPr>
        <w:pStyle w:val="Defaul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Renato Petra</w:t>
      </w:r>
      <w:r w:rsidR="000861D2">
        <w:rPr>
          <w:rFonts w:ascii="Arial" w:hAnsi="Arial"/>
          <w:sz w:val="26"/>
          <w:szCs w:val="26"/>
        </w:rPr>
        <w:t xml:space="preserve"> </w:t>
      </w:r>
    </w:p>
    <w:p w:rsidR="00160A0E" w:rsidRDefault="00ED1CD6">
      <w:pPr>
        <w:pStyle w:val="Defaul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noProof/>
          <w:lang w:eastAsia="it-IT"/>
        </w:rPr>
        <w:drawing>
          <wp:inline distT="0" distB="0" distL="0" distR="0">
            <wp:extent cx="1209675" cy="609385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22" cy="61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6"/>
          <w:szCs w:val="26"/>
        </w:rPr>
        <w:t xml:space="preserve">     </w:t>
      </w:r>
    </w:p>
    <w:p w:rsidR="00160A0E" w:rsidRDefault="00160A0E">
      <w:pPr>
        <w:pStyle w:val="Default"/>
        <w:rPr>
          <w:rFonts w:ascii="Arial" w:hAnsi="Arial"/>
          <w:sz w:val="26"/>
          <w:szCs w:val="26"/>
        </w:rPr>
      </w:pPr>
    </w:p>
    <w:p w:rsidR="000861D2" w:rsidRDefault="00ED1CD6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61D2" w:rsidSect="00160A0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56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D2" w:rsidRDefault="000861D2">
      <w:r>
        <w:separator/>
      </w:r>
    </w:p>
  </w:endnote>
  <w:endnote w:type="continuationSeparator" w:id="0">
    <w:p w:rsidR="000861D2" w:rsidRDefault="0008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msy IC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0E" w:rsidRDefault="00160A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0E" w:rsidRDefault="00160A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0E" w:rsidRDefault="00160A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D2" w:rsidRDefault="000861D2">
      <w:r>
        <w:separator/>
      </w:r>
    </w:p>
  </w:footnote>
  <w:footnote w:type="continuationSeparator" w:id="0">
    <w:p w:rsidR="000861D2" w:rsidRDefault="00086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0E" w:rsidRDefault="00183948">
    <w:pPr>
      <w:pStyle w:val="Intestazione"/>
      <w:rPr>
        <w:rFonts w:ascii="Calibri" w:hAnsi="Calibri" w:cs="Calibri"/>
        <w:i/>
        <w:color w:val="002060"/>
        <w:sz w:val="20"/>
        <w:szCs w:val="20"/>
      </w:rPr>
    </w:pPr>
    <w:r w:rsidRPr="001839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9.5pt;margin-top:-1.2pt;width:159.65pt;height:23.7pt;z-index:-251659264;mso-wrap-distance-left:9.05pt;mso-wrap-distance-right:9.05pt;mso-position-horizontal:absolute;mso-position-horizontal-relative:text;mso-position-vertical:absolute;mso-position-vertical-relative:text" stroked="f">
          <v:fill color2="black"/>
          <v:textbox inset="0,0,0,0">
            <w:txbxContent>
              <w:p w:rsidR="00160A0E" w:rsidRDefault="000861D2">
                <w:pPr>
                  <w:rPr>
                    <w:rFonts w:ascii="Footlight MT Light" w:hAnsi="Footlight MT Light" w:cs="Footlight MT Light"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Footlight MT Light" w:hAnsi="Footlight MT Light" w:cs="Footlight MT Light"/>
                    <w:i/>
                    <w:color w:val="002060"/>
                    <w:sz w:val="18"/>
                    <w:szCs w:val="18"/>
                  </w:rPr>
                  <w:t xml:space="preserve">      </w:t>
                </w:r>
              </w:p>
              <w:p w:rsidR="00160A0E" w:rsidRDefault="000861D2">
                <w:r>
                  <w:rPr>
                    <w:rFonts w:ascii="Footlight MT Light" w:hAnsi="Footlight MT Light" w:cs="Footlight MT Light"/>
                    <w:i/>
                    <w:color w:val="002060"/>
                    <w:sz w:val="18"/>
                    <w:szCs w:val="18"/>
                  </w:rPr>
                  <w:t xml:space="preserve">    </w:t>
                </w:r>
                <w:r>
                  <w:rPr>
                    <w:rFonts w:ascii="Footlight MT Light" w:hAnsi="Footlight MT Light" w:cs="Footlight MT Light"/>
                    <w:i/>
                    <w:color w:val="002060"/>
                    <w:sz w:val="22"/>
                    <w:szCs w:val="22"/>
                  </w:rPr>
                  <w:t>Coordinamento  Beni  Culturali</w:t>
                </w:r>
              </w:p>
            </w:txbxContent>
          </v:textbox>
        </v:shape>
      </w:pict>
    </w:r>
  </w:p>
  <w:p w:rsidR="00160A0E" w:rsidRDefault="00160A0E">
    <w:pPr>
      <w:pStyle w:val="Intestazione"/>
    </w:pPr>
  </w:p>
  <w:p w:rsidR="00160A0E" w:rsidRDefault="000861D2">
    <w:pPr>
      <w:pStyle w:val="Intestazione"/>
    </w:pPr>
    <w:r>
      <w:rPr>
        <w:rFonts w:ascii="Calibri" w:hAnsi="Calibri" w:cs="Calibri"/>
        <w:b/>
        <w:color w:val="002060"/>
        <w:sz w:val="36"/>
        <w:szCs w:val="36"/>
      </w:rPr>
      <w:t>Federazione INTESA Funzione Pubblica</w:t>
    </w:r>
  </w:p>
  <w:p w:rsidR="00160A0E" w:rsidRDefault="00183948">
    <w:pPr>
      <w:pStyle w:val="Intestazione"/>
    </w:pPr>
    <w:r>
      <w:pict>
        <v:shape id="_x0000_s2051" type="#_x0000_t202" style="position:absolute;margin-left:209.2pt;margin-top:18.6pt;width:295pt;height:17.6pt;z-index:-251658240;mso-wrap-distance-left:9.05pt;mso-wrap-distance-right:9.05pt;mso-position-horizontal:absolute;mso-position-horizontal-relative:text;mso-position-vertical:absolute;mso-position-vertical-relative:text" stroked="f">
          <v:fill color2="black"/>
          <v:textbox inset="0,0,0,0">
            <w:txbxContent>
              <w:p w:rsidR="00160A0E" w:rsidRDefault="000861D2">
                <w:pPr>
                  <w:ind w:left="-113"/>
                  <w:jc w:val="both"/>
                </w:pPr>
                <w:r>
                  <w:rPr>
                    <w:rFonts w:ascii="Calibri" w:hAnsi="Calibri" w:cs="Calibri"/>
                    <w:i/>
                    <w:color w:val="333399"/>
                    <w:sz w:val="20"/>
                    <w:szCs w:val="20"/>
                  </w:rPr>
                  <w:t xml:space="preserve">           Ministeri – Agenzie Fiscali – EPNE – Ricerca - Enti ex art. 70      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8" o:spid="_x0000_s2052" type="#_x0000_t32" style="position:absolute;margin-left:-1.55pt;margin-top:40.05pt;width:505.2pt;height:.15pt;z-index:-251657216;mso-position-horizontal:absolute;mso-position-horizontal-relative:text;mso-position-vertical:absolute;mso-position-vertical-relative:text" o:connectortype="straight" strokecolor="#339" strokeweight=".18mm">
          <v:stroke color2="#cc6" joinstyle="miter" endcap="square"/>
        </v:shape>
      </w:pict>
    </w:r>
    <w:r w:rsidR="000861D2">
      <w:rPr>
        <w:rFonts w:ascii="Calibri" w:hAnsi="Calibri" w:cs="Calibri"/>
        <w:i/>
        <w:color w:val="002060"/>
        <w:sz w:val="20"/>
        <w:szCs w:val="20"/>
      </w:rPr>
      <w:t>(g</w:t>
    </w:r>
    <w:r>
      <w:pict>
        <v:shape id="_x0000_s2049" type="#_x0000_t202" style="position:absolute;margin-left:6.7pt;margin-top:675.15pt;width:472.15pt;height:49.45pt;z-index:-251660288;mso-wrap-distance-left:9.05pt;mso-wrap-distance-right:9.05pt;mso-position-horizontal:absolute;mso-position-horizontal-relative:text;mso-position-vertical:absolute;mso-position-vertical-relative:text" stroked="f">
          <v:fill opacity="0" color2="black"/>
          <v:textbox inset="0,0,0,0">
            <w:txbxContent>
              <w:p w:rsidR="00160A0E" w:rsidRDefault="000861D2">
                <w:pPr>
                  <w:jc w:val="center"/>
                </w:pPr>
                <w:r>
                  <w:t xml:space="preserve">Via Bartolomeo </w:t>
                </w:r>
                <w:proofErr w:type="spellStart"/>
                <w:r>
                  <w:t>Eustachio</w:t>
                </w:r>
                <w:proofErr w:type="spellEnd"/>
                <w:r>
                  <w:t xml:space="preserve"> 22    00161   Roma  06.4745300 fax.06 233225013 </w:t>
                </w:r>
              </w:p>
              <w:p w:rsidR="00160A0E" w:rsidRPr="002E354E" w:rsidRDefault="000861D2">
                <w:pPr>
                  <w:jc w:val="center"/>
                  <w:rPr>
                    <w:rFonts w:ascii="Calibri" w:hAnsi="Calibri" w:cs="Calibri"/>
                    <w:color w:val="002060"/>
                    <w:sz w:val="20"/>
                    <w:szCs w:val="20"/>
                  </w:rPr>
                </w:pPr>
                <w:r>
                  <w:t xml:space="preserve">Sede operativa Piazza Nazionale,94   Napoli   fax 081 201239 Via del Collegio Romano 27 Roma </w:t>
                </w:r>
              </w:p>
              <w:p w:rsidR="00160A0E" w:rsidRDefault="000861D2">
                <w:pPr>
                  <w:jc w:val="center"/>
                </w:pPr>
                <w:r w:rsidRPr="002E354E">
                  <w:rPr>
                    <w:rFonts w:ascii="Calibri" w:hAnsi="Calibri" w:cs="Calibri"/>
                    <w:color w:val="00206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 w:cs="Calibri"/>
                    <w:color w:val="002060"/>
                    <w:sz w:val="20"/>
                    <w:szCs w:val="20"/>
                    <w:lang w:val="en-US"/>
                  </w:rPr>
                  <w:t xml:space="preserve">cell. 393.1551427 -  mail </w:t>
                </w:r>
                <w:r>
                  <w:rPr>
                    <w:rFonts w:ascii="Footlight MT Light" w:hAnsi="Footlight MT Light" w:cs="Footlight MT Light"/>
                    <w:i/>
                    <w:color w:val="002060"/>
                    <w:sz w:val="20"/>
                    <w:szCs w:val="18"/>
                    <w:lang w:val="en-US"/>
                  </w:rPr>
                  <w:t>beniculturali@uglintesa.it</w:t>
                </w:r>
              </w:p>
            </w:txbxContent>
          </v:textbox>
        </v:shape>
      </w:pict>
    </w:r>
    <w:r w:rsidR="000861D2">
      <w:rPr>
        <w:rFonts w:ascii="Calibri" w:hAnsi="Calibri" w:cs="Calibri"/>
        <w:i/>
        <w:color w:val="002060"/>
        <w:sz w:val="20"/>
        <w:szCs w:val="20"/>
      </w:rPr>
      <w:t>ià denominata UGL-INTESA Funzione Pubblica)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0E" w:rsidRDefault="00160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E354E"/>
    <w:rsid w:val="000861D2"/>
    <w:rsid w:val="00160A0E"/>
    <w:rsid w:val="00183948"/>
    <w:rsid w:val="00292AAC"/>
    <w:rsid w:val="002E354E"/>
    <w:rsid w:val="00937F7F"/>
    <w:rsid w:val="00A703CA"/>
    <w:rsid w:val="00ED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A0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60A0E"/>
    <w:pPr>
      <w:keepNext/>
      <w:numPr>
        <w:numId w:val="1"/>
      </w:numPr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rsid w:val="00160A0E"/>
    <w:pPr>
      <w:keepNext/>
      <w:numPr>
        <w:ilvl w:val="1"/>
        <w:numId w:val="1"/>
      </w:numPr>
      <w:outlineLvl w:val="1"/>
    </w:pPr>
    <w:rPr>
      <w:rFonts w:ascii="Whimsy ICG" w:hAnsi="Whimsy ICG" w:cs="Whimsy ICG"/>
      <w:i/>
    </w:rPr>
  </w:style>
  <w:style w:type="paragraph" w:styleId="Titolo3">
    <w:name w:val="heading 3"/>
    <w:basedOn w:val="Normale"/>
    <w:next w:val="Normale"/>
    <w:qFormat/>
    <w:rsid w:val="00160A0E"/>
    <w:pPr>
      <w:keepNext/>
      <w:numPr>
        <w:ilvl w:val="2"/>
        <w:numId w:val="1"/>
      </w:numPr>
      <w:ind w:left="4248" w:firstLine="708"/>
      <w:jc w:val="both"/>
      <w:outlineLvl w:val="2"/>
    </w:pPr>
    <w:rPr>
      <w:rFonts w:ascii="Tahoma" w:hAnsi="Tahoma" w:cs="Tahoma"/>
      <w:b/>
      <w:sz w:val="22"/>
    </w:rPr>
  </w:style>
  <w:style w:type="paragraph" w:styleId="Titolo4">
    <w:name w:val="heading 4"/>
    <w:basedOn w:val="Normale"/>
    <w:next w:val="Normale"/>
    <w:qFormat/>
    <w:rsid w:val="00160A0E"/>
    <w:pPr>
      <w:keepNext/>
      <w:numPr>
        <w:ilvl w:val="3"/>
        <w:numId w:val="1"/>
      </w:numPr>
      <w:ind w:left="0" w:right="142" w:firstLine="0"/>
      <w:jc w:val="both"/>
      <w:outlineLvl w:val="3"/>
    </w:pPr>
  </w:style>
  <w:style w:type="paragraph" w:styleId="Titolo5">
    <w:name w:val="heading 5"/>
    <w:basedOn w:val="Normale"/>
    <w:next w:val="Normale"/>
    <w:qFormat/>
    <w:rsid w:val="00160A0E"/>
    <w:pPr>
      <w:keepNext/>
      <w:numPr>
        <w:ilvl w:val="4"/>
        <w:numId w:val="1"/>
      </w:numPr>
      <w:outlineLvl w:val="4"/>
    </w:pPr>
  </w:style>
  <w:style w:type="paragraph" w:styleId="Titolo6">
    <w:name w:val="heading 6"/>
    <w:basedOn w:val="Normale"/>
    <w:next w:val="Normale"/>
    <w:qFormat/>
    <w:rsid w:val="00160A0E"/>
    <w:pPr>
      <w:keepNext/>
      <w:numPr>
        <w:ilvl w:val="5"/>
        <w:numId w:val="1"/>
      </w:numPr>
      <w:ind w:left="4956" w:firstLine="708"/>
      <w:jc w:val="both"/>
      <w:outlineLvl w:val="5"/>
    </w:pPr>
  </w:style>
  <w:style w:type="paragraph" w:styleId="Titolo7">
    <w:name w:val="heading 7"/>
    <w:basedOn w:val="Normale"/>
    <w:next w:val="Normale"/>
    <w:qFormat/>
    <w:rsid w:val="00160A0E"/>
    <w:pPr>
      <w:keepNext/>
      <w:numPr>
        <w:ilvl w:val="6"/>
        <w:numId w:val="1"/>
      </w:numPr>
      <w:outlineLvl w:val="6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60A0E"/>
  </w:style>
  <w:style w:type="character" w:customStyle="1" w:styleId="WW8Num1z1">
    <w:name w:val="WW8Num1z1"/>
    <w:rsid w:val="00160A0E"/>
  </w:style>
  <w:style w:type="character" w:customStyle="1" w:styleId="WW8Num1z2">
    <w:name w:val="WW8Num1z2"/>
    <w:rsid w:val="00160A0E"/>
  </w:style>
  <w:style w:type="character" w:customStyle="1" w:styleId="WW8Num1z3">
    <w:name w:val="WW8Num1z3"/>
    <w:rsid w:val="00160A0E"/>
  </w:style>
  <w:style w:type="character" w:customStyle="1" w:styleId="WW8Num1z4">
    <w:name w:val="WW8Num1z4"/>
    <w:rsid w:val="00160A0E"/>
  </w:style>
  <w:style w:type="character" w:customStyle="1" w:styleId="WW8Num1z5">
    <w:name w:val="WW8Num1z5"/>
    <w:rsid w:val="00160A0E"/>
  </w:style>
  <w:style w:type="character" w:customStyle="1" w:styleId="WW8Num1z6">
    <w:name w:val="WW8Num1z6"/>
    <w:rsid w:val="00160A0E"/>
  </w:style>
  <w:style w:type="character" w:customStyle="1" w:styleId="WW8Num1z7">
    <w:name w:val="WW8Num1z7"/>
    <w:rsid w:val="00160A0E"/>
  </w:style>
  <w:style w:type="character" w:customStyle="1" w:styleId="WW8Num1z8">
    <w:name w:val="WW8Num1z8"/>
    <w:rsid w:val="00160A0E"/>
  </w:style>
  <w:style w:type="character" w:customStyle="1" w:styleId="WW8Num2z0">
    <w:name w:val="WW8Num2z0"/>
    <w:rsid w:val="00160A0E"/>
    <w:rPr>
      <w:rFonts w:ascii="Symbol" w:hAnsi="Symbol" w:cs="Symbol" w:hint="default"/>
    </w:rPr>
  </w:style>
  <w:style w:type="character" w:customStyle="1" w:styleId="WW8Num3z0">
    <w:name w:val="WW8Num3z0"/>
    <w:rsid w:val="00160A0E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160A0E"/>
  </w:style>
  <w:style w:type="character" w:customStyle="1" w:styleId="WW8Num3z2">
    <w:name w:val="WW8Num3z2"/>
    <w:rsid w:val="00160A0E"/>
  </w:style>
  <w:style w:type="character" w:customStyle="1" w:styleId="WW8Num3z3">
    <w:name w:val="WW8Num3z3"/>
    <w:rsid w:val="00160A0E"/>
  </w:style>
  <w:style w:type="character" w:customStyle="1" w:styleId="WW8Num3z4">
    <w:name w:val="WW8Num3z4"/>
    <w:rsid w:val="00160A0E"/>
  </w:style>
  <w:style w:type="character" w:customStyle="1" w:styleId="WW8Num3z5">
    <w:name w:val="WW8Num3z5"/>
    <w:rsid w:val="00160A0E"/>
  </w:style>
  <w:style w:type="character" w:customStyle="1" w:styleId="WW8Num3z6">
    <w:name w:val="WW8Num3z6"/>
    <w:rsid w:val="00160A0E"/>
  </w:style>
  <w:style w:type="character" w:customStyle="1" w:styleId="WW8Num3z7">
    <w:name w:val="WW8Num3z7"/>
    <w:rsid w:val="00160A0E"/>
  </w:style>
  <w:style w:type="character" w:customStyle="1" w:styleId="WW8Num3z8">
    <w:name w:val="WW8Num3z8"/>
    <w:rsid w:val="00160A0E"/>
  </w:style>
  <w:style w:type="character" w:customStyle="1" w:styleId="WW8Num4z0">
    <w:name w:val="WW8Num4z0"/>
    <w:rsid w:val="00160A0E"/>
    <w:rPr>
      <w:rFonts w:ascii="Times New Roman" w:hAnsi="Times New Roman" w:cs="Times New Roman" w:hint="default"/>
    </w:rPr>
  </w:style>
  <w:style w:type="character" w:customStyle="1" w:styleId="WW8Num5z0">
    <w:name w:val="WW8Num5z0"/>
    <w:rsid w:val="00160A0E"/>
    <w:rPr>
      <w:rFonts w:ascii="Wingdings" w:hAnsi="Wingdings" w:cs="Wingdings" w:hint="default"/>
    </w:rPr>
  </w:style>
  <w:style w:type="character" w:customStyle="1" w:styleId="WW8Num6z0">
    <w:name w:val="WW8Num6z0"/>
    <w:rsid w:val="00160A0E"/>
    <w:rPr>
      <w:rFonts w:ascii="Wingdings" w:hAnsi="Wingdings" w:cs="Wingdings" w:hint="default"/>
    </w:rPr>
  </w:style>
  <w:style w:type="character" w:customStyle="1" w:styleId="WW8Num6z1">
    <w:name w:val="WW8Num6z1"/>
    <w:rsid w:val="00160A0E"/>
    <w:rPr>
      <w:rFonts w:ascii="Courier New" w:hAnsi="Courier New" w:cs="Courier New" w:hint="default"/>
    </w:rPr>
  </w:style>
  <w:style w:type="character" w:customStyle="1" w:styleId="WW8Num6z3">
    <w:name w:val="WW8Num6z3"/>
    <w:rsid w:val="00160A0E"/>
    <w:rPr>
      <w:rFonts w:ascii="Symbol" w:hAnsi="Symbol" w:cs="Symbol" w:hint="default"/>
    </w:rPr>
  </w:style>
  <w:style w:type="character" w:customStyle="1" w:styleId="WW8Num7z0">
    <w:name w:val="WW8Num7z0"/>
    <w:rsid w:val="00160A0E"/>
  </w:style>
  <w:style w:type="character" w:customStyle="1" w:styleId="WW8Num8z0">
    <w:name w:val="WW8Num8z0"/>
    <w:rsid w:val="00160A0E"/>
  </w:style>
  <w:style w:type="character" w:customStyle="1" w:styleId="WW8Num8z1">
    <w:name w:val="WW8Num8z1"/>
    <w:rsid w:val="00160A0E"/>
  </w:style>
  <w:style w:type="character" w:customStyle="1" w:styleId="WW8Num8z2">
    <w:name w:val="WW8Num8z2"/>
    <w:rsid w:val="00160A0E"/>
  </w:style>
  <w:style w:type="character" w:customStyle="1" w:styleId="WW8Num8z3">
    <w:name w:val="WW8Num8z3"/>
    <w:rsid w:val="00160A0E"/>
  </w:style>
  <w:style w:type="character" w:customStyle="1" w:styleId="WW8Num8z4">
    <w:name w:val="WW8Num8z4"/>
    <w:rsid w:val="00160A0E"/>
  </w:style>
  <w:style w:type="character" w:customStyle="1" w:styleId="WW8Num8z5">
    <w:name w:val="WW8Num8z5"/>
    <w:rsid w:val="00160A0E"/>
  </w:style>
  <w:style w:type="character" w:customStyle="1" w:styleId="WW8Num8z6">
    <w:name w:val="WW8Num8z6"/>
    <w:rsid w:val="00160A0E"/>
  </w:style>
  <w:style w:type="character" w:customStyle="1" w:styleId="WW8Num8z7">
    <w:name w:val="WW8Num8z7"/>
    <w:rsid w:val="00160A0E"/>
  </w:style>
  <w:style w:type="character" w:customStyle="1" w:styleId="WW8Num8z8">
    <w:name w:val="WW8Num8z8"/>
    <w:rsid w:val="00160A0E"/>
  </w:style>
  <w:style w:type="character" w:customStyle="1" w:styleId="WW8Num9z0">
    <w:name w:val="WW8Num9z0"/>
    <w:rsid w:val="00160A0E"/>
    <w:rPr>
      <w:rFonts w:ascii="Wingdings" w:hAnsi="Wingdings" w:cs="Wingdings" w:hint="default"/>
    </w:rPr>
  </w:style>
  <w:style w:type="character" w:customStyle="1" w:styleId="WW8Num9z1">
    <w:name w:val="WW8Num9z1"/>
    <w:rsid w:val="00160A0E"/>
  </w:style>
  <w:style w:type="character" w:customStyle="1" w:styleId="WW8Num9z2">
    <w:name w:val="WW8Num9z2"/>
    <w:rsid w:val="00160A0E"/>
  </w:style>
  <w:style w:type="character" w:customStyle="1" w:styleId="WW8Num9z3">
    <w:name w:val="WW8Num9z3"/>
    <w:rsid w:val="00160A0E"/>
  </w:style>
  <w:style w:type="character" w:customStyle="1" w:styleId="WW8Num9z4">
    <w:name w:val="WW8Num9z4"/>
    <w:rsid w:val="00160A0E"/>
  </w:style>
  <w:style w:type="character" w:customStyle="1" w:styleId="WW8Num9z5">
    <w:name w:val="WW8Num9z5"/>
    <w:rsid w:val="00160A0E"/>
  </w:style>
  <w:style w:type="character" w:customStyle="1" w:styleId="WW8Num9z6">
    <w:name w:val="WW8Num9z6"/>
    <w:rsid w:val="00160A0E"/>
  </w:style>
  <w:style w:type="character" w:customStyle="1" w:styleId="WW8Num9z7">
    <w:name w:val="WW8Num9z7"/>
    <w:rsid w:val="00160A0E"/>
  </w:style>
  <w:style w:type="character" w:customStyle="1" w:styleId="WW8Num9z8">
    <w:name w:val="WW8Num9z8"/>
    <w:rsid w:val="00160A0E"/>
  </w:style>
  <w:style w:type="character" w:customStyle="1" w:styleId="Carpredefinitoparagrafo1">
    <w:name w:val="Car. predefinito paragrafo1"/>
    <w:rsid w:val="00160A0E"/>
  </w:style>
  <w:style w:type="character" w:styleId="Collegamentoipertestuale">
    <w:name w:val="Hyperlink"/>
    <w:basedOn w:val="Carpredefinitoparagrafo1"/>
    <w:rsid w:val="00160A0E"/>
    <w:rPr>
      <w:color w:val="0000FF"/>
      <w:u w:val="single"/>
    </w:rPr>
  </w:style>
  <w:style w:type="character" w:styleId="Collegamentovisitato">
    <w:name w:val="FollowedHyperlink"/>
    <w:basedOn w:val="Carpredefinitoparagrafo1"/>
    <w:rsid w:val="00160A0E"/>
    <w:rPr>
      <w:color w:val="800080"/>
      <w:u w:val="single"/>
    </w:rPr>
  </w:style>
  <w:style w:type="character" w:styleId="Enfasigrassetto">
    <w:name w:val="Strong"/>
    <w:basedOn w:val="Carpredefinitoparagrafo1"/>
    <w:qFormat/>
    <w:rsid w:val="00160A0E"/>
    <w:rPr>
      <w:b/>
    </w:rPr>
  </w:style>
  <w:style w:type="character" w:styleId="Enfasicorsivo">
    <w:name w:val="Emphasis"/>
    <w:basedOn w:val="Carpredefinitoparagrafo1"/>
    <w:qFormat/>
    <w:rsid w:val="00160A0E"/>
    <w:rPr>
      <w:i/>
      <w:iCs/>
    </w:rPr>
  </w:style>
  <w:style w:type="paragraph" w:customStyle="1" w:styleId="Intestazione1">
    <w:name w:val="Intestazione1"/>
    <w:basedOn w:val="Normale"/>
    <w:next w:val="Corpodeltesto"/>
    <w:rsid w:val="00160A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160A0E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sid w:val="00160A0E"/>
    <w:rPr>
      <w:rFonts w:cs="Mangal"/>
    </w:rPr>
  </w:style>
  <w:style w:type="paragraph" w:customStyle="1" w:styleId="Didascalia1">
    <w:name w:val="Didascalia1"/>
    <w:basedOn w:val="Normale"/>
    <w:rsid w:val="00160A0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60A0E"/>
    <w:pPr>
      <w:suppressLineNumbers/>
    </w:pPr>
    <w:rPr>
      <w:rFonts w:cs="Mangal"/>
    </w:rPr>
  </w:style>
  <w:style w:type="paragraph" w:styleId="Intestazione">
    <w:name w:val="header"/>
    <w:basedOn w:val="Normale"/>
    <w:rsid w:val="00160A0E"/>
  </w:style>
  <w:style w:type="paragraph" w:styleId="Pidipagina">
    <w:name w:val="footer"/>
    <w:basedOn w:val="Normale"/>
    <w:rsid w:val="00160A0E"/>
  </w:style>
  <w:style w:type="paragraph" w:customStyle="1" w:styleId="WfxFaxNum">
    <w:name w:val="WfxFaxNum"/>
    <w:basedOn w:val="Normale"/>
    <w:rsid w:val="00160A0E"/>
  </w:style>
  <w:style w:type="paragraph" w:customStyle="1" w:styleId="Testocommento1">
    <w:name w:val="Testo commento1"/>
    <w:basedOn w:val="Normale"/>
    <w:rsid w:val="00160A0E"/>
  </w:style>
  <w:style w:type="paragraph" w:styleId="Titolo">
    <w:name w:val="Title"/>
    <w:basedOn w:val="Normale"/>
    <w:next w:val="Sottotitolo"/>
    <w:qFormat/>
    <w:rsid w:val="00160A0E"/>
    <w:pPr>
      <w:jc w:val="center"/>
    </w:pPr>
    <w:rPr>
      <w:rFonts w:ascii="Arial" w:hAnsi="Arial" w:cs="Arial"/>
      <w:b/>
    </w:rPr>
  </w:style>
  <w:style w:type="paragraph" w:styleId="Sottotitolo">
    <w:name w:val="Subtitle"/>
    <w:basedOn w:val="Intestazione1"/>
    <w:next w:val="Corpodeltesto"/>
    <w:qFormat/>
    <w:rsid w:val="00160A0E"/>
    <w:pPr>
      <w:jc w:val="center"/>
    </w:pPr>
    <w:rPr>
      <w:i/>
      <w:iCs/>
    </w:rPr>
  </w:style>
  <w:style w:type="paragraph" w:styleId="Rientrocorpodeltesto">
    <w:name w:val="Body Text Indent"/>
    <w:basedOn w:val="Normale"/>
    <w:rsid w:val="00160A0E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160A0E"/>
    <w:pPr>
      <w:spacing w:after="120" w:line="480" w:lineRule="auto"/>
      <w:ind w:left="283"/>
    </w:pPr>
  </w:style>
  <w:style w:type="paragraph" w:styleId="Testofumetto">
    <w:name w:val="Balloon Text"/>
    <w:basedOn w:val="Normale"/>
    <w:rsid w:val="00160A0E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sid w:val="00160A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qFormat/>
    <w:rsid w:val="00160A0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60A0E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2">
    <w:name w:val="CM2"/>
    <w:basedOn w:val="Default"/>
    <w:next w:val="Default"/>
    <w:rsid w:val="00160A0E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160A0E"/>
    <w:pPr>
      <w:spacing w:line="29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160A0E"/>
    <w:rPr>
      <w:rFonts w:cs="Times New Roman"/>
      <w:color w:val="auto"/>
    </w:rPr>
  </w:style>
  <w:style w:type="paragraph" w:customStyle="1" w:styleId="Contenutocornice">
    <w:name w:val="Contenuto cornice"/>
    <w:basedOn w:val="Corpodeltesto"/>
    <w:rsid w:val="00160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chia@benicultural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inetto@beniculturali.it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aola.passarelli@benicultur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-or@beniculturali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31 maggio 2004</vt:lpstr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31 maggio 2004</dc:title>
  <dc:creator>francesco</dc:creator>
  <cp:lastModifiedBy>renato</cp:lastModifiedBy>
  <cp:revision>3</cp:revision>
  <cp:lastPrinted>2015-03-09T16:02:00Z</cp:lastPrinted>
  <dcterms:created xsi:type="dcterms:W3CDTF">2015-04-27T11:01:00Z</dcterms:created>
  <dcterms:modified xsi:type="dcterms:W3CDTF">2015-04-27T11:02:00Z</dcterms:modified>
</cp:coreProperties>
</file>